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77777777" w:rsidR="00734B07" w:rsidRPr="001D1E1D" w:rsidRDefault="00734B07" w:rsidP="001D1E1D">
      <w:pPr>
        <w:pStyle w:val="Heading1"/>
        <w:rPr>
          <w:rFonts w:ascii="Arial" w:eastAsia="Calibri" w:hAnsi="Arial"/>
          <w:b/>
          <w:bCs/>
          <w:iCs/>
          <w:color w:val="auto"/>
          <w:sz w:val="36"/>
          <w:szCs w:val="36"/>
        </w:rPr>
      </w:pPr>
      <w:r w:rsidRPr="001D1E1D">
        <w:rPr>
          <w:rFonts w:ascii="Arial" w:eastAsia="Calibri" w:hAnsi="Arial"/>
          <w:b/>
          <w:bCs/>
          <w:iCs/>
          <w:color w:val="auto"/>
          <w:sz w:val="36"/>
          <w:szCs w:val="36"/>
        </w:rPr>
        <w:t>F</w:t>
      </w:r>
      <w:bookmarkStart w:id="0" w:name="_GoBack"/>
      <w:bookmarkEnd w:id="0"/>
      <w:r w:rsidRPr="001D1E1D">
        <w:rPr>
          <w:rFonts w:ascii="Arial" w:eastAsia="Calibri" w:hAnsi="Arial"/>
          <w:b/>
          <w:bCs/>
          <w:iCs/>
          <w:color w:val="auto"/>
          <w:sz w:val="36"/>
          <w:szCs w:val="36"/>
        </w:rPr>
        <w:t>ramework Schedule 5 (Management Charges and Information)</w:t>
      </w:r>
    </w:p>
    <w:p w14:paraId="3C096DF6" w14:textId="5E446F5B" w:rsidR="00F1380B" w:rsidRPr="00734B07" w:rsidRDefault="00A551F7" w:rsidP="001D1E1D">
      <w:pPr>
        <w:pStyle w:val="GPSL1SCHEDULEHeading"/>
        <w:jc w:val="left"/>
        <w:outlineLvl w:val="1"/>
        <w:rPr>
          <w:rFonts w:ascii="Arial" w:hAnsi="Arial"/>
          <w:sz w:val="24"/>
          <w:szCs w:val="24"/>
        </w:rPr>
      </w:pPr>
      <w:r>
        <w:rPr>
          <w:rFonts w:ascii="Arial" w:hAnsi="Arial"/>
          <w:sz w:val="24"/>
          <w:szCs w:val="24"/>
        </w:rPr>
        <w:t xml:space="preserve">How to provide </w:t>
      </w:r>
      <w:r w:rsidR="00E646E0">
        <w:rPr>
          <w:rFonts w:ascii="Arial" w:hAnsi="Arial"/>
          <w:sz w:val="24"/>
          <w:szCs w:val="24"/>
        </w:rPr>
        <w:t>M</w:t>
      </w:r>
      <w:r>
        <w:rPr>
          <w:rFonts w:ascii="Arial" w:hAnsi="Arial"/>
          <w:sz w:val="24"/>
          <w:szCs w:val="24"/>
        </w:rPr>
        <w:t xml:space="preserve">anagement </w:t>
      </w:r>
      <w:r w:rsidR="00E646E0">
        <w:rPr>
          <w:rFonts w:ascii="Arial" w:hAnsi="Arial"/>
          <w:sz w:val="24"/>
          <w:szCs w:val="24"/>
        </w:rPr>
        <w:t>I</w:t>
      </w:r>
      <w:r w:rsidR="00C631B2">
        <w:rPr>
          <w:rFonts w:ascii="Arial" w:hAnsi="Arial"/>
          <w:sz w:val="24"/>
          <w:szCs w:val="24"/>
        </w:rPr>
        <w:t>nformation</w:t>
      </w:r>
      <w:r>
        <w:rPr>
          <w:rFonts w:ascii="Arial" w:hAnsi="Arial"/>
          <w:sz w:val="24"/>
          <w:szCs w:val="24"/>
        </w:rPr>
        <w:t xml:space="preserve"> to CCS</w:t>
      </w:r>
    </w:p>
    <w:p w14:paraId="3C096DF7" w14:textId="6456C97D"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at no charge, provide timely, full, accurate and complete MI Reports to CCS which incorporate the data, in the correct format, required by the MI Reporting Template and such guidance that CCS may issue from time to time.</w:t>
      </w:r>
    </w:p>
    <w:p w14:paraId="3C096DF8" w14:textId="707CA569" w:rsidR="007022D3" w:rsidRDefault="00FD58E6" w:rsidP="00734B07">
      <w:pPr>
        <w:pStyle w:val="GPSL2Numbered"/>
        <w:jc w:val="left"/>
        <w:rPr>
          <w:rFonts w:ascii="Arial" w:hAnsi="Arial"/>
          <w:sz w:val="24"/>
          <w:szCs w:val="24"/>
        </w:rPr>
      </w:pPr>
      <w:r w:rsidRPr="00734B07">
        <w:rPr>
          <w:rFonts w:ascii="Arial" w:hAnsi="Arial"/>
          <w:sz w:val="24"/>
          <w:szCs w:val="24"/>
        </w:rPr>
        <w:t>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w:t>
      </w:r>
    </w:p>
    <w:p w14:paraId="3C096DFA" w14:textId="5C89B20F"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w:t>
      </w:r>
    </w:p>
    <w:p w14:paraId="3C096DFB" w14:textId="78E2A7A6" w:rsidR="00F1380B" w:rsidRPr="00734B07" w:rsidRDefault="00F71289" w:rsidP="00F71289">
      <w:pPr>
        <w:pStyle w:val="GPSL2Numbered"/>
        <w:rPr>
          <w:rFonts w:ascii="Arial" w:hAnsi="Arial"/>
          <w:sz w:val="24"/>
          <w:szCs w:val="24"/>
        </w:rPr>
      </w:pPr>
      <w:r w:rsidRPr="00F71289">
        <w:rPr>
          <w:rFonts w:ascii="Arial" w:hAnsi="Arial"/>
          <w:sz w:val="24"/>
          <w:szCs w:val="24"/>
        </w:rPr>
        <w:t xml:space="preserve">MI Reports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w:t>
      </w:r>
      <w:proofErr w:type="gramStart"/>
      <w:r w:rsidRPr="00F71289">
        <w:rPr>
          <w:rFonts w:ascii="Arial" w:hAnsi="Arial"/>
          <w:sz w:val="24"/>
          <w:szCs w:val="24"/>
        </w:rPr>
        <w:t>conducted</w:t>
      </w:r>
      <w:proofErr w:type="gramEnd"/>
      <w:r w:rsidRPr="00F71289">
        <w:rPr>
          <w:rFonts w:ascii="Arial" w:hAnsi="Arial"/>
          <w:sz w:val="24"/>
          <w:szCs w:val="24"/>
        </w:rPr>
        <w:t>, in place of data submission.</w:t>
      </w:r>
    </w:p>
    <w:p w14:paraId="3C096DFC" w14:textId="2E956D8F" w:rsidR="00F1380B" w:rsidRPr="00734B07" w:rsidRDefault="00F71289" w:rsidP="00F71289">
      <w:pPr>
        <w:pStyle w:val="GPSL2Numbered"/>
        <w:rPr>
          <w:rFonts w:ascii="Arial" w:hAnsi="Arial"/>
          <w:sz w:val="24"/>
          <w:szCs w:val="24"/>
        </w:rPr>
      </w:pPr>
      <w:r w:rsidRPr="00F71289">
        <w:rPr>
          <w:rFonts w:ascii="Arial" w:hAnsi="Arial"/>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w:t>
      </w:r>
    </w:p>
    <w:p w14:paraId="3C096DFE" w14:textId="77777777"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Submitting the information</w:t>
      </w:r>
    </w:p>
    <w:p w14:paraId="3C096DFF" w14:textId="77777777" w:rsidR="00F1380B" w:rsidRPr="00D50AF4" w:rsidRDefault="00FD58E6" w:rsidP="00734B07">
      <w:pPr>
        <w:pStyle w:val="GPSL2Numbered"/>
        <w:jc w:val="left"/>
        <w:rPr>
          <w:rFonts w:ascii="Arial" w:hAnsi="Arial"/>
          <w:sz w:val="24"/>
          <w:szCs w:val="24"/>
        </w:rPr>
      </w:pPr>
      <w:bookmarkStart w:id="1" w:name="_Ref365983722"/>
      <w:r w:rsidRPr="00D50AF4">
        <w:rPr>
          <w:rFonts w:ascii="Arial" w:hAnsi="Arial"/>
          <w:sz w:val="24"/>
          <w:szCs w:val="24"/>
        </w:rPr>
        <w:t xml:space="preserve">MI Reports shall be completed electronically and uploaded to </w:t>
      </w:r>
      <w:r w:rsidR="00776701" w:rsidRPr="00D50AF4">
        <w:rPr>
          <w:rFonts w:ascii="Arial" w:hAnsi="Arial"/>
          <w:sz w:val="24"/>
          <w:szCs w:val="24"/>
        </w:rPr>
        <w:t>the CC</w:t>
      </w:r>
      <w:r w:rsidR="005E0341" w:rsidRPr="00D50AF4">
        <w:rPr>
          <w:rFonts w:ascii="Arial" w:hAnsi="Arial"/>
          <w:sz w:val="24"/>
          <w:szCs w:val="24"/>
        </w:rPr>
        <w:t>S</w:t>
      </w:r>
      <w:r w:rsidR="00776701" w:rsidRPr="00D50AF4">
        <w:rPr>
          <w:rFonts w:ascii="Arial" w:hAnsi="Arial"/>
          <w:sz w:val="24"/>
          <w:szCs w:val="24"/>
        </w:rPr>
        <w:t xml:space="preserve"> </w:t>
      </w:r>
      <w:r w:rsidR="007022D3" w:rsidRPr="00D50AF4">
        <w:rPr>
          <w:rFonts w:ascii="Arial" w:hAnsi="Arial"/>
          <w:sz w:val="24"/>
          <w:szCs w:val="24"/>
        </w:rPr>
        <w:t>data submission service</w:t>
      </w:r>
      <w:r w:rsidR="00776701" w:rsidRPr="00D50AF4">
        <w:rPr>
          <w:rFonts w:ascii="Arial" w:hAnsi="Arial"/>
          <w:sz w:val="24"/>
          <w:szCs w:val="24"/>
        </w:rPr>
        <w:t xml:space="preserve"> available at https://miso.ccs.cabinetoffice.gov.uk/</w:t>
      </w:r>
      <w:r w:rsidRPr="00D50AF4">
        <w:rPr>
          <w:rFonts w:ascii="Arial" w:hAnsi="Arial"/>
          <w:sz w:val="24"/>
          <w:szCs w:val="24"/>
        </w:rPr>
        <w:t xml:space="preserve"> in accordance with the instructions </w:t>
      </w:r>
      <w:r w:rsidR="007022D3" w:rsidRPr="00D50AF4">
        <w:rPr>
          <w:rFonts w:ascii="Arial" w:hAnsi="Arial"/>
          <w:sz w:val="24"/>
          <w:szCs w:val="24"/>
        </w:rPr>
        <w:t>within the system</w:t>
      </w:r>
      <w:r w:rsidRPr="00D50AF4">
        <w:rPr>
          <w:rFonts w:ascii="Arial" w:hAnsi="Arial"/>
          <w:sz w:val="24"/>
          <w:szCs w:val="24"/>
        </w:rPr>
        <w:t>.</w:t>
      </w:r>
      <w:bookmarkEnd w:id="1"/>
    </w:p>
    <w:p w14:paraId="3C096E00" w14:textId="0F1CC272"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reasonably require that MI Reports be submitted by an alternative means such as email.  </w:t>
      </w:r>
    </w:p>
    <w:p w14:paraId="3C096E01" w14:textId="37A174F3" w:rsidR="00F1380B" w:rsidRPr="00734B07" w:rsidRDefault="00F71289" w:rsidP="00734B07">
      <w:pPr>
        <w:pStyle w:val="GPSL2Numbered"/>
        <w:jc w:val="left"/>
        <w:rPr>
          <w:rFonts w:ascii="Arial" w:hAnsi="Arial"/>
          <w:sz w:val="24"/>
          <w:szCs w:val="24"/>
        </w:rPr>
      </w:pPr>
      <w:r>
        <w:rPr>
          <w:rFonts w:ascii="Arial" w:hAnsi="Arial"/>
          <w:sz w:val="24"/>
          <w:szCs w:val="24"/>
        </w:rPr>
        <w:t>Where requested by CCS, t</w:t>
      </w:r>
      <w:r w:rsidR="00FD58E6" w:rsidRPr="00734B07">
        <w:rPr>
          <w:rFonts w:ascii="Arial" w:hAnsi="Arial"/>
          <w:sz w:val="24"/>
          <w:szCs w:val="24"/>
        </w:rPr>
        <w:t>he Supplier shall</w:t>
      </w:r>
      <w:r>
        <w:rPr>
          <w:rFonts w:ascii="Arial" w:hAnsi="Arial"/>
          <w:sz w:val="24"/>
          <w:szCs w:val="24"/>
        </w:rPr>
        <w:t xml:space="preserve"> provide</w:t>
      </w:r>
      <w:r w:rsidR="00FD58E6" w:rsidRPr="00734B07">
        <w:rPr>
          <w:rFonts w:ascii="Arial" w:hAnsi="Arial"/>
          <w:sz w:val="24"/>
          <w:szCs w:val="24"/>
        </w:rPr>
        <w:t xml:space="preserve"> Management Information to a Buyer as specified by CCS.</w:t>
      </w:r>
    </w:p>
    <w:p w14:paraId="3C096E02" w14:textId="0270D2D3"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 xml:space="preserve">How CCS can use the </w:t>
      </w:r>
      <w:r w:rsidR="00E646E0">
        <w:rPr>
          <w:rFonts w:ascii="Arial" w:hAnsi="Arial"/>
          <w:sz w:val="24"/>
          <w:szCs w:val="24"/>
        </w:rPr>
        <w:t>M</w:t>
      </w:r>
      <w:r>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EA25351" w:rsidR="00F1380B" w:rsidRPr="00734B07" w:rsidRDefault="00FD58E6" w:rsidP="002653D7">
      <w:pPr>
        <w:pStyle w:val="GPSL3numberedclause"/>
        <w:rPr>
          <w:rFonts w:ascii="Arial" w:hAnsi="Arial"/>
          <w:sz w:val="24"/>
          <w:szCs w:val="24"/>
        </w:rPr>
      </w:pPr>
      <w:r w:rsidRPr="00734B07">
        <w:rPr>
          <w:rFonts w:ascii="Arial" w:hAnsi="Arial"/>
          <w:sz w:val="24"/>
          <w:szCs w:val="24"/>
        </w:rPr>
        <w:lastRenderedPageBreak/>
        <w:t>publish (subject to any information that is exempt from disclosure in accordance with the provisions of FOIA being redacted)</w:t>
      </w:r>
      <w:r w:rsidR="002653D7">
        <w:t xml:space="preserve"> </w:t>
      </w:r>
      <w:r w:rsidR="002653D7" w:rsidRPr="002653D7">
        <w:rPr>
          <w:rFonts w:ascii="Arial" w:hAnsi="Arial"/>
          <w:sz w:val="24"/>
          <w:szCs w:val="24"/>
        </w:rPr>
        <w:t>any Management Information supplied to the CCS for the CCS’ normal operational activities including administering this Contract and/or all Call-Off Contracts, monitoring public sector expenditure, identifying savings or potential savings and planning future procurement activity</w:t>
      </w:r>
      <w:r w:rsidR="002653D7">
        <w:rPr>
          <w:rFonts w:ascii="Arial" w:hAnsi="Arial"/>
          <w:sz w:val="24"/>
          <w:szCs w:val="24"/>
        </w:rPr>
        <w:t>.</w:t>
      </w:r>
    </w:p>
    <w:p w14:paraId="3C096E07" w14:textId="77777777" w:rsidR="00F1380B" w:rsidRDefault="00FD58E6" w:rsidP="00734B07">
      <w:pPr>
        <w:pStyle w:val="GPSL2Numbered"/>
        <w:jc w:val="left"/>
        <w:rPr>
          <w:rFonts w:ascii="Arial" w:hAnsi="Arial"/>
          <w:sz w:val="24"/>
          <w:szCs w:val="24"/>
        </w:rPr>
      </w:pPr>
      <w:bookmarkStart w:id="4" w:name="_Ref365638295"/>
      <w:bookmarkStart w:id="5" w:name="_Ref489608191"/>
      <w:r w:rsidRPr="00734B07">
        <w:rPr>
          <w:rFonts w:ascii="Arial" w:hAnsi="Arial"/>
          <w:sz w:val="24"/>
          <w:szCs w:val="24"/>
        </w:rPr>
        <w:t>CCS may consult with the Supplier to inform its decision to publish information however CCS shall retain absolute discretion regarding the extent, content and format of any disclosure.</w:t>
      </w:r>
      <w:bookmarkEnd w:id="4"/>
      <w:bookmarkEnd w:id="5"/>
    </w:p>
    <w:p w14:paraId="2F4116EB" w14:textId="4AE58560" w:rsidR="00F71289" w:rsidRPr="00734B07" w:rsidRDefault="00F71289" w:rsidP="00F71289">
      <w:pPr>
        <w:pStyle w:val="GPSL2Numbered"/>
        <w:rPr>
          <w:rFonts w:ascii="Arial" w:hAnsi="Arial"/>
          <w:sz w:val="24"/>
          <w:szCs w:val="24"/>
        </w:rPr>
      </w:pPr>
      <w:r w:rsidRPr="00F71289">
        <w:rPr>
          <w:rFonts w:ascii="Arial" w:hAnsi="Arial"/>
          <w:sz w:val="24"/>
          <w:szCs w:val="24"/>
        </w:rPr>
        <w:t>Following receipt of the completed MI Report, CCS shall invoice the Supplier for the Management Charge payable for the Month to which the MI report relates</w:t>
      </w:r>
      <w:r>
        <w:rPr>
          <w:rFonts w:ascii="Arial" w:hAnsi="Arial"/>
          <w:sz w:val="24"/>
          <w:szCs w:val="24"/>
        </w:rPr>
        <w:t>.</w:t>
      </w:r>
    </w:p>
    <w:p w14:paraId="3C096E08" w14:textId="3B8709F6"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 xml:space="preserve">Paying the </w:t>
      </w:r>
      <w:r w:rsidR="00E646E0">
        <w:rPr>
          <w:rFonts w:ascii="Arial" w:hAnsi="Arial"/>
          <w:sz w:val="24"/>
          <w:szCs w:val="24"/>
        </w:rPr>
        <w:t>M</w:t>
      </w:r>
      <w:r>
        <w:rPr>
          <w:rFonts w:ascii="Arial" w:hAnsi="Arial"/>
          <w:sz w:val="24"/>
          <w:szCs w:val="24"/>
        </w:rPr>
        <w:t xml:space="preserve">anagement </w:t>
      </w:r>
      <w:r w:rsidR="00E646E0">
        <w:rPr>
          <w:rFonts w:ascii="Arial" w:hAnsi="Arial"/>
          <w:sz w:val="24"/>
          <w:szCs w:val="24"/>
        </w:rPr>
        <w:t>C</w:t>
      </w:r>
      <w:r>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Management Charge excludes VAT which is payable on provision of a valid VAT invoice.</w:t>
      </w:r>
    </w:p>
    <w:p w14:paraId="4A757846" w14:textId="759ABF43" w:rsidR="002C3269" w:rsidRPr="00D50AF4" w:rsidRDefault="00FD58E6" w:rsidP="00D50AF4">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179400A8" w14:textId="77777777" w:rsidR="002C3269" w:rsidRPr="008A572C" w:rsidRDefault="002C3269" w:rsidP="002C3269">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23E9DDBD" w14:textId="4695EFC5" w:rsidR="002C3269" w:rsidRPr="00EA0F28" w:rsidRDefault="002C3269" w:rsidP="001D1E1D">
      <w:pPr>
        <w:pStyle w:val="GPSL1CLAUSEHEADING"/>
        <w:numPr>
          <w:ilvl w:val="0"/>
          <w:numId w:val="0"/>
        </w:numPr>
        <w:ind w:left="993" w:hanging="567"/>
        <w:outlineLvl w:val="9"/>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5DEC51AF" w14:textId="77777777" w:rsidR="002C3269" w:rsidRPr="00EA0F28" w:rsidRDefault="002C3269" w:rsidP="001D1E1D">
      <w:pPr>
        <w:pStyle w:val="GPSL1CLAUSEHEADING"/>
        <w:numPr>
          <w:ilvl w:val="0"/>
          <w:numId w:val="0"/>
        </w:numPr>
        <w:tabs>
          <w:tab w:val="left" w:pos="1701"/>
        </w:tabs>
        <w:ind w:left="1693" w:hanging="700"/>
        <w:outlineLvl w:val="9"/>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4E067EFD" w14:textId="77777777" w:rsidR="002C3269" w:rsidRPr="00EA0F28" w:rsidRDefault="002C3269" w:rsidP="001D1E1D">
      <w:pPr>
        <w:pStyle w:val="GPSL1CLAUSEHEADING"/>
        <w:numPr>
          <w:ilvl w:val="0"/>
          <w:numId w:val="0"/>
        </w:numPr>
        <w:tabs>
          <w:tab w:val="left" w:pos="1701"/>
        </w:tabs>
        <w:ind w:left="1701" w:hanging="730"/>
        <w:outlineLvl w:val="9"/>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Pr="00EA0F28">
        <w:rPr>
          <w:rFonts w:ascii="Arial" w:hAnsi="Arial"/>
          <w:b w:val="0"/>
          <w:caps w:val="0"/>
          <w:sz w:val="24"/>
          <w:szCs w:val="24"/>
        </w:rPr>
        <w:t>charging</w:t>
      </w:r>
      <w:proofErr w:type="gramEnd"/>
      <w:r w:rsidRPr="00EA0F28">
        <w:rPr>
          <w:rFonts w:ascii="Arial" w:hAnsi="Arial"/>
          <w:b w:val="0"/>
          <w:caps w:val="0"/>
          <w:sz w:val="24"/>
          <w:szCs w:val="24"/>
        </w:rPr>
        <w:t xml:space="preserve"> statutory interest on overdue invoices, as per the late payment of commercial debts (interest) act 1998;</w:t>
      </w:r>
    </w:p>
    <w:p w14:paraId="6A4296A2" w14:textId="77777777" w:rsidR="002C3269" w:rsidRPr="00EA0F28" w:rsidRDefault="002C3269" w:rsidP="001D1E1D">
      <w:pPr>
        <w:pStyle w:val="GPSL1CLAUSEHEADING"/>
        <w:numPr>
          <w:ilvl w:val="0"/>
          <w:numId w:val="0"/>
        </w:numPr>
        <w:tabs>
          <w:tab w:val="left" w:pos="1701"/>
        </w:tabs>
        <w:ind w:left="1693" w:hanging="700"/>
        <w:outlineLvl w:val="9"/>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1799C62E" w14:textId="77777777" w:rsidR="002C3269" w:rsidRDefault="002C3269" w:rsidP="001D1E1D">
      <w:pPr>
        <w:pStyle w:val="GPSL1CLAUSEHEADING"/>
        <w:numPr>
          <w:ilvl w:val="0"/>
          <w:numId w:val="0"/>
        </w:numPr>
        <w:tabs>
          <w:tab w:val="left" w:pos="1701"/>
        </w:tabs>
        <w:ind w:left="851" w:firstLine="142"/>
        <w:outlineLvl w:val="9"/>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3C096E0C" w14:textId="2FAD09A3"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 xml:space="preserve">What happens if the </w:t>
      </w:r>
      <w:r w:rsidR="00E646E0">
        <w:rPr>
          <w:rFonts w:ascii="Arial" w:hAnsi="Arial"/>
          <w:sz w:val="24"/>
          <w:szCs w:val="24"/>
        </w:rPr>
        <w:t>M</w:t>
      </w:r>
      <w:r>
        <w:rPr>
          <w:rFonts w:ascii="Arial" w:hAnsi="Arial"/>
          <w:sz w:val="24"/>
          <w:szCs w:val="24"/>
        </w:rPr>
        <w:t xml:space="preserve">anagement </w:t>
      </w:r>
      <w:r w:rsidR="00E646E0">
        <w:rPr>
          <w:rFonts w:ascii="Arial" w:hAnsi="Arial"/>
          <w:sz w:val="24"/>
          <w:szCs w:val="24"/>
        </w:rPr>
        <w:t>I</w:t>
      </w:r>
      <w:r>
        <w:rPr>
          <w:rFonts w:ascii="Arial" w:hAnsi="Arial"/>
          <w:sz w:val="24"/>
          <w:szCs w:val="24"/>
        </w:rPr>
        <w:t>nformation is wrong</w:t>
      </w:r>
    </w:p>
    <w:p w14:paraId="62B8B892" w14:textId="77777777" w:rsidR="00F71289" w:rsidRDefault="00F71289" w:rsidP="00F71289">
      <w:pPr>
        <w:pStyle w:val="GPSL2Numbered"/>
        <w:jc w:val="left"/>
        <w:rPr>
          <w:rFonts w:ascii="Arial" w:hAnsi="Arial"/>
          <w:sz w:val="24"/>
          <w:szCs w:val="24"/>
        </w:rPr>
      </w:pPr>
      <w:r>
        <w:rPr>
          <w:rFonts w:ascii="Arial" w:hAnsi="Arial"/>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3C096E0D" w14:textId="4CA874F6"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an MI Failure CCS may issue reminders to the Supplier or require the Supplier to </w:t>
      </w:r>
      <w:r w:rsidR="00E03775">
        <w:rPr>
          <w:rFonts w:ascii="Arial" w:hAnsi="Arial"/>
          <w:sz w:val="24"/>
          <w:szCs w:val="24"/>
        </w:rPr>
        <w:t>correctly complete the MI Report</w:t>
      </w:r>
      <w:r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1D1E1D">
      <w:pPr>
        <w:pStyle w:val="GPSL2non-numberboldheading"/>
        <w:keepNext/>
        <w:ind w:left="936"/>
        <w:jc w:val="left"/>
        <w:outlineLvl w:val="2"/>
        <w:rPr>
          <w:rFonts w:ascii="Arial" w:hAnsi="Arial"/>
          <w:sz w:val="24"/>
          <w:szCs w:val="24"/>
        </w:rPr>
      </w:pPr>
      <w:r w:rsidRPr="00734B07">
        <w:rPr>
          <w:rFonts w:ascii="Arial" w:hAnsi="Arial"/>
          <w:sz w:val="24"/>
          <w:szCs w:val="24"/>
        </w:rPr>
        <w:lastRenderedPageBreak/>
        <w:t>Meetings</w:t>
      </w:r>
    </w:p>
    <w:p w14:paraId="3C096E0F" w14:textId="1C578EFB"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w:t>
      </w:r>
      <w:r w:rsidR="00E646E0">
        <w:rPr>
          <w:rFonts w:ascii="Arial" w:hAnsi="Arial"/>
          <w:sz w:val="24"/>
          <w:szCs w:val="24"/>
        </w:rPr>
        <w:t>.</w:t>
      </w:r>
      <w:r w:rsidRPr="00734B07">
        <w:rPr>
          <w:rFonts w:ascii="Arial" w:hAnsi="Arial"/>
          <w:sz w:val="24"/>
          <w:szCs w:val="24"/>
        </w:rPr>
        <w:t xml:space="preserve"> If CCS requests such a meeting the Supplier shall propose and document measures </w:t>
      </w:r>
      <w:r w:rsidR="00E03775">
        <w:rPr>
          <w:rFonts w:ascii="Arial" w:hAnsi="Arial"/>
          <w:sz w:val="24"/>
          <w:szCs w:val="24"/>
        </w:rPr>
        <w:t xml:space="preserve">as part of a Rectification Plan </w:t>
      </w:r>
      <w:r w:rsidRPr="00734B07">
        <w:rPr>
          <w:rFonts w:ascii="Arial" w:hAnsi="Arial"/>
          <w:sz w:val="24"/>
          <w:szCs w:val="24"/>
        </w:rPr>
        <w:t xml:space="preserve">to ensure that the MI Failures are </w:t>
      </w:r>
      <w:r w:rsidR="00E03775">
        <w:rPr>
          <w:rFonts w:ascii="Arial" w:hAnsi="Arial"/>
          <w:sz w:val="24"/>
          <w:szCs w:val="24"/>
        </w:rPr>
        <w:t>corrected</w:t>
      </w:r>
      <w:r w:rsidR="00E03775" w:rsidRPr="00734B07">
        <w:rPr>
          <w:rFonts w:ascii="Arial" w:hAnsi="Arial"/>
          <w:sz w:val="24"/>
          <w:szCs w:val="24"/>
        </w:rPr>
        <w:t xml:space="preserve"> </w:t>
      </w:r>
      <w:r w:rsidRPr="00734B07">
        <w:rPr>
          <w:rFonts w:ascii="Arial" w:hAnsi="Arial"/>
          <w:sz w:val="24"/>
          <w:szCs w:val="24"/>
        </w:rPr>
        <w:t>and do not occur in the future.</w:t>
      </w:r>
    </w:p>
    <w:p w14:paraId="3C096E10" w14:textId="3598D6D3" w:rsidR="00F1380B" w:rsidRPr="00734B07" w:rsidRDefault="00F13303" w:rsidP="001D1E1D">
      <w:pPr>
        <w:pStyle w:val="GPSL2non-numberboldheading"/>
        <w:keepNext/>
        <w:ind w:left="936"/>
        <w:jc w:val="left"/>
        <w:outlineLvl w:val="2"/>
        <w:rPr>
          <w:rFonts w:ascii="Arial" w:hAnsi="Arial"/>
          <w:sz w:val="24"/>
          <w:szCs w:val="24"/>
        </w:rPr>
      </w:pPr>
      <w:r>
        <w:rPr>
          <w:rFonts w:ascii="Arial" w:hAnsi="Arial"/>
          <w:sz w:val="24"/>
          <w:szCs w:val="24"/>
        </w:rPr>
        <w:t>Admin f</w:t>
      </w:r>
      <w:r w:rsidR="00FD58E6" w:rsidRPr="00734B07">
        <w:rPr>
          <w:rFonts w:ascii="Arial" w:hAnsi="Arial"/>
          <w:sz w:val="24"/>
          <w:szCs w:val="24"/>
        </w:rPr>
        <w:t>ees</w:t>
      </w:r>
    </w:p>
    <w:p w14:paraId="3C096E11" w14:textId="386E933B"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If, in any rolling three (3) Month period, two (2) or more MI Failures occur, the Supplier acknowledges and agrees that CCS shall have the right to invoice the Supplier Admin Fee</w:t>
      </w:r>
      <w:r w:rsidR="00E03775">
        <w:rPr>
          <w:rFonts w:ascii="Arial" w:hAnsi="Arial"/>
          <w:sz w:val="24"/>
          <w:szCs w:val="24"/>
        </w:rPr>
        <w:t>(</w:t>
      </w:r>
      <w:r w:rsidRPr="00734B07">
        <w:rPr>
          <w:rFonts w:ascii="Arial" w:hAnsi="Arial"/>
          <w:sz w:val="24"/>
          <w:szCs w:val="24"/>
        </w:rPr>
        <w:t>s</w:t>
      </w:r>
      <w:r w:rsidR="00E03775">
        <w:rPr>
          <w:rFonts w:ascii="Arial" w:hAnsi="Arial"/>
          <w:sz w:val="24"/>
          <w:szCs w:val="24"/>
        </w:rPr>
        <w:t>)</w:t>
      </w:r>
      <w:r w:rsidRPr="00734B07">
        <w:rPr>
          <w:rFonts w:ascii="Arial" w:hAnsi="Arial"/>
          <w:sz w:val="24"/>
          <w:szCs w:val="24"/>
        </w:rPr>
        <w:t xml:space="preserve"> in respect of any MI Failures as they arise in subsequent Months.</w:t>
      </w:r>
      <w:bookmarkEnd w:id="6"/>
    </w:p>
    <w:p w14:paraId="3C096E12" w14:textId="77777777" w:rsidR="00F1380B" w:rsidRPr="00734B07"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of the Supplier failing to supply Management Information as required by this Contract.</w:t>
      </w:r>
      <w:bookmarkEnd w:id="7"/>
    </w:p>
    <w:p w14:paraId="2CF5F2DD" w14:textId="77777777" w:rsidR="001E2834" w:rsidRPr="00734B07" w:rsidRDefault="001E2834" w:rsidP="001D1E1D">
      <w:pPr>
        <w:pStyle w:val="GPSL1SCHEDULEHeading"/>
        <w:keepNext/>
        <w:jc w:val="left"/>
        <w:outlineLvl w:val="1"/>
        <w:rPr>
          <w:rFonts w:ascii="Arial" w:hAnsi="Arial"/>
          <w:sz w:val="24"/>
          <w:szCs w:val="24"/>
        </w:rPr>
      </w:pPr>
      <w:r>
        <w:rPr>
          <w:rFonts w:ascii="Arial" w:hAnsi="Arial"/>
          <w:sz w:val="24"/>
          <w:szCs w:val="24"/>
        </w:rPr>
        <w:t>What happens if Management Information Reports are not provided?</w:t>
      </w:r>
    </w:p>
    <w:p w14:paraId="7272CF3D" w14:textId="77777777" w:rsidR="001E2834" w:rsidRPr="00734B07" w:rsidRDefault="001E2834" w:rsidP="001E2834">
      <w:pPr>
        <w:pStyle w:val="GPSL2Numbered"/>
        <w:keepNext/>
        <w:jc w:val="left"/>
        <w:rPr>
          <w:rFonts w:ascii="Arial" w:hAnsi="Arial"/>
          <w:sz w:val="24"/>
          <w:szCs w:val="24"/>
        </w:rPr>
      </w:pPr>
      <w:r w:rsidRPr="00734B07">
        <w:rPr>
          <w:rFonts w:ascii="Arial" w:hAnsi="Arial"/>
          <w:sz w:val="24"/>
          <w:szCs w:val="24"/>
        </w:rPr>
        <w:t xml:space="preserve">If two (2) MI </w:t>
      </w:r>
      <w:r>
        <w:rPr>
          <w:rFonts w:ascii="Arial" w:hAnsi="Arial"/>
          <w:sz w:val="24"/>
          <w:szCs w:val="24"/>
        </w:rPr>
        <w:t>Reports are not provided in any rolling six (6) m</w:t>
      </w:r>
      <w:r w:rsidRPr="00734B07">
        <w:rPr>
          <w:rFonts w:ascii="Arial" w:hAnsi="Arial"/>
          <w:sz w:val="24"/>
          <w:szCs w:val="24"/>
        </w:rPr>
        <w:t xml:space="preserve">onth period then </w:t>
      </w:r>
      <w:r w:rsidRPr="00D50AF4">
        <w:rPr>
          <w:rFonts w:ascii="Arial" w:hAnsi="Arial"/>
          <w:sz w:val="24"/>
          <w:szCs w:val="24"/>
        </w:rPr>
        <w:t>an MI Default</w:t>
      </w:r>
      <w:r w:rsidRPr="00734B07">
        <w:rPr>
          <w:rFonts w:ascii="Arial" w:hAnsi="Arial"/>
          <w:sz w:val="24"/>
          <w:szCs w:val="24"/>
        </w:rPr>
        <w:t xml:space="preserve"> shall be deemed to have occurred and CCS shall be entitled to:</w:t>
      </w:r>
    </w:p>
    <w:p w14:paraId="398557E3" w14:textId="43762841" w:rsidR="001E2834" w:rsidRPr="00734B07" w:rsidRDefault="001E2834" w:rsidP="001E2834">
      <w:pPr>
        <w:pStyle w:val="GPSL3numberedclause"/>
        <w:jc w:val="left"/>
        <w:rPr>
          <w:rFonts w:ascii="Arial" w:hAnsi="Arial"/>
          <w:sz w:val="24"/>
          <w:szCs w:val="24"/>
        </w:rPr>
      </w:pPr>
      <w:r w:rsidRPr="00734B07">
        <w:rPr>
          <w:rFonts w:ascii="Arial" w:hAnsi="Arial"/>
          <w:sz w:val="24"/>
          <w:szCs w:val="24"/>
        </w:rPr>
        <w:t xml:space="preserve">charge and the Supplier shall pay </w:t>
      </w:r>
      <w:r w:rsidRPr="00D50AF4">
        <w:rPr>
          <w:rFonts w:ascii="Arial" w:hAnsi="Arial"/>
          <w:sz w:val="24"/>
          <w:szCs w:val="24"/>
        </w:rPr>
        <w:t>a Default Management Charge</w:t>
      </w:r>
      <w:r w:rsidRPr="00734B07">
        <w:rPr>
          <w:rFonts w:ascii="Arial" w:hAnsi="Arial"/>
          <w:sz w:val="24"/>
          <w:szCs w:val="24"/>
        </w:rPr>
        <w:t xml:space="preserve"> in respect of the Months in which the MI </w:t>
      </w:r>
      <w:r>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Pr>
          <w:rFonts w:ascii="Arial" w:hAnsi="Arial"/>
          <w:sz w:val="24"/>
          <w:szCs w:val="24"/>
        </w:rPr>
        <w:t>8.2.1</w:t>
      </w:r>
      <w:r w:rsidRPr="00734B07">
        <w:rPr>
          <w:rFonts w:ascii="Arial" w:hAnsi="Arial"/>
          <w:sz w:val="24"/>
          <w:szCs w:val="24"/>
        </w:rPr>
        <w:t xml:space="preserve"> and/or</w:t>
      </w:r>
    </w:p>
    <w:p w14:paraId="4B897BB4" w14:textId="77777777" w:rsidR="001E2834" w:rsidRDefault="001E2834" w:rsidP="001E2834">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 and/or</w:t>
      </w:r>
    </w:p>
    <w:p w14:paraId="73529D9D" w14:textId="599FC494" w:rsidR="001E2834" w:rsidRPr="00D50AF4" w:rsidRDefault="001E2834" w:rsidP="00D50AF4">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p>
    <w:p w14:paraId="437590B0" w14:textId="77777777" w:rsidR="001E2834" w:rsidRPr="00734B07" w:rsidRDefault="001E2834" w:rsidP="001E2834">
      <w:pPr>
        <w:pStyle w:val="GPSL2Numbered"/>
        <w:keepNext/>
        <w:jc w:val="left"/>
        <w:rPr>
          <w:rFonts w:ascii="Arial" w:hAnsi="Arial"/>
          <w:sz w:val="24"/>
          <w:szCs w:val="24"/>
        </w:rPr>
      </w:pPr>
      <w:r w:rsidRPr="00734B07">
        <w:rPr>
          <w:rFonts w:ascii="Arial" w:hAnsi="Arial"/>
          <w:sz w:val="24"/>
          <w:szCs w:val="24"/>
        </w:rPr>
        <w:t>The Default Management Charge shall be the higher of:</w:t>
      </w:r>
    </w:p>
    <w:p w14:paraId="103C8522" w14:textId="77777777" w:rsidR="001E2834" w:rsidRPr="00734B07" w:rsidRDefault="001E2834" w:rsidP="001E2834">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407FFFE6" w14:textId="77CCA803" w:rsidR="001E2834" w:rsidRPr="00D50AF4" w:rsidRDefault="001E2834" w:rsidP="00D50AF4">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0988F7FE" w14:textId="77777777" w:rsidR="001E2834" w:rsidRPr="00734B07" w:rsidRDefault="001E2834" w:rsidP="001E2834">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669E9227" w14:textId="77777777" w:rsidR="001E2834" w:rsidRPr="00734B07" w:rsidRDefault="001E2834" w:rsidP="001E2834">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4E56F34E" w14:textId="4A01B4A4" w:rsidR="001E2834" w:rsidRPr="00734B07" w:rsidRDefault="001E2834" w:rsidP="001D1E1D">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r w:rsidR="001D1E1D" w:rsidRPr="00734B07" w:rsidDel="001D1E1D">
        <w:rPr>
          <w:rFonts w:ascii="Arial" w:hAnsi="Arial"/>
          <w:sz w:val="24"/>
          <w:szCs w:val="24"/>
        </w:rPr>
        <w:t xml:space="preserve"> </w:t>
      </w:r>
      <w:r w:rsidRPr="00734B07">
        <w:rPr>
          <w:rFonts w:ascii="Arial" w:hAnsi="Arial"/>
          <w:sz w:val="24"/>
          <w:szCs w:val="24"/>
        </w:rPr>
        <w:br w:type="page"/>
      </w:r>
    </w:p>
    <w:p w14:paraId="3C096E1E" w14:textId="77777777" w:rsidR="00F1380B" w:rsidRPr="001D1E1D" w:rsidRDefault="00FD58E6" w:rsidP="001D1E1D">
      <w:pPr>
        <w:pStyle w:val="Heading1"/>
        <w:rPr>
          <w:rFonts w:ascii="Arial" w:hAnsi="Arial"/>
          <w:b/>
          <w:color w:val="auto"/>
          <w:sz w:val="36"/>
          <w:szCs w:val="36"/>
        </w:rPr>
      </w:pPr>
      <w:r w:rsidRPr="001D1E1D">
        <w:rPr>
          <w:rFonts w:ascii="Arial" w:hAnsi="Arial"/>
          <w:b/>
          <w:color w:val="auto"/>
          <w:sz w:val="36"/>
          <w:szCs w:val="36"/>
        </w:rPr>
        <w:lastRenderedPageBreak/>
        <w:t>Annex: MI Reporting Template</w:t>
      </w:r>
    </w:p>
    <w:p w14:paraId="3C096E20" w14:textId="101386B9" w:rsidR="0029537B" w:rsidRDefault="0029537B" w:rsidP="00734B07">
      <w:pPr>
        <w:jc w:val="left"/>
        <w:rPr>
          <w:rFonts w:ascii="Arial" w:hAnsi="Arial"/>
        </w:rPr>
      </w:pPr>
    </w:p>
    <w:p w14:paraId="3C096E21" w14:textId="5B8851A3" w:rsidR="00B55655" w:rsidRDefault="006D6DF1" w:rsidP="002653D7">
      <w:pPr>
        <w:jc w:val="left"/>
        <w:rPr>
          <w:rFonts w:ascii="Arial" w:hAnsi="Arial"/>
        </w:rPr>
      </w:pPr>
      <w:r>
        <w:rPr>
          <w:rFonts w:ascii="Arial" w:hAnsi="Arial"/>
        </w:rPr>
        <w:object w:dxaOrig="1504" w:dyaOrig="982" w14:anchorId="17B0B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12" ShapeID="_x0000_i1025" DrawAspect="Icon" ObjectID="_1605517140" r:id="rId9"/>
        </w:object>
      </w:r>
    </w:p>
    <w:p w14:paraId="488AC03B" w14:textId="15D97F8E" w:rsidR="002653D7" w:rsidRDefault="002653D7" w:rsidP="002653D7">
      <w:pPr>
        <w:jc w:val="left"/>
        <w:rPr>
          <w:rFonts w:ascii="Arial" w:hAnsi="Arial"/>
        </w:rPr>
      </w:pPr>
    </w:p>
    <w:sectPr w:rsidR="002653D7"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FFC23" w14:textId="77777777" w:rsidR="00DA0BC1" w:rsidRDefault="00DA0BC1">
      <w:pPr>
        <w:spacing w:after="0"/>
      </w:pPr>
      <w:r>
        <w:separator/>
      </w:r>
    </w:p>
  </w:endnote>
  <w:endnote w:type="continuationSeparator" w:id="0">
    <w:p w14:paraId="0E0A0025" w14:textId="77777777" w:rsidR="00DA0BC1" w:rsidRDefault="00DA0BC1">
      <w:pPr>
        <w:spacing w:after="0"/>
      </w:pPr>
      <w:r>
        <w:continuationSeparator/>
      </w:r>
    </w:p>
  </w:endnote>
  <w:endnote w:type="continuationNotice" w:id="1">
    <w:p w14:paraId="0BFBA4C6" w14:textId="77777777" w:rsidR="00DA0BC1" w:rsidRDefault="00DA0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14995E9D" w:rsidR="001E6B97" w:rsidRPr="007A6E70" w:rsidRDefault="001E6B97" w:rsidP="001D1E1D">
    <w:pPr>
      <w:tabs>
        <w:tab w:val="center" w:pos="4513"/>
        <w:tab w:val="right" w:pos="9026"/>
      </w:tabs>
      <w:spacing w:after="0"/>
      <w:rPr>
        <w:rFonts w:ascii="Arial" w:hAnsi="Arial"/>
        <w:sz w:val="20"/>
      </w:rPr>
    </w:pPr>
    <w:r w:rsidRPr="007A6E70">
      <w:rPr>
        <w:rFonts w:ascii="Arial" w:hAnsi="Arial"/>
        <w:sz w:val="20"/>
      </w:rPr>
      <w:t>Framework Ref: RM</w:t>
    </w:r>
    <w:r w:rsidR="0029537B">
      <w:rPr>
        <w:rFonts w:ascii="Arial" w:hAnsi="Arial"/>
        <w:sz w:val="20"/>
      </w:rPr>
      <w:t>3808</w:t>
    </w:r>
  </w:p>
  <w:p w14:paraId="763B372F" w14:textId="229614D3" w:rsidR="00D50AF4" w:rsidRDefault="001E6B97" w:rsidP="001D1E1D">
    <w:pPr>
      <w:pStyle w:val="Footer"/>
      <w:jc w:val="left"/>
      <w:rPr>
        <w:rFonts w:ascii="Arial" w:hAnsi="Arial"/>
        <w:sz w:val="20"/>
      </w:rPr>
    </w:pPr>
    <w:r w:rsidRPr="007A6E70">
      <w:rPr>
        <w:rFonts w:ascii="Arial" w:hAnsi="Arial"/>
        <w:sz w:val="20"/>
      </w:rPr>
      <w:t xml:space="preserve">Project Version: </w:t>
    </w:r>
    <w:r w:rsidR="001D1E1D">
      <w:rPr>
        <w:rFonts w:ascii="Arial" w:hAnsi="Arial"/>
        <w:sz w:val="20"/>
      </w:rPr>
      <w:t>v1.0</w:t>
    </w:r>
  </w:p>
  <w:p w14:paraId="3C096E2A" w14:textId="71771B3D" w:rsidR="001E6B97" w:rsidRPr="00A17B18" w:rsidRDefault="00D50AF4" w:rsidP="002653D7">
    <w:pPr>
      <w:pStyle w:val="Footer"/>
      <w:jc w:val="left"/>
      <w:rPr>
        <w:rFonts w:ascii="Arial" w:hAnsi="Arial"/>
        <w:sz w:val="20"/>
      </w:rPr>
    </w:pPr>
    <w:r w:rsidRPr="00D50AF4">
      <w:rPr>
        <w:rFonts w:ascii="Arial" w:hAnsi="Arial"/>
        <w:sz w:val="20"/>
      </w:rPr>
      <w:t>Model Version: v3.</w:t>
    </w:r>
    <w:r>
      <w:rPr>
        <w:rFonts w:ascii="Arial" w:hAnsi="Arial"/>
        <w:sz w:val="20"/>
      </w:rPr>
      <w:t>3</w:t>
    </w:r>
    <w:r w:rsidR="001E6B97" w:rsidRPr="007A6E70">
      <w:rPr>
        <w:rFonts w:ascii="Arial" w:hAnsi="Arial"/>
        <w:sz w:val="20"/>
      </w:rPr>
      <w:tab/>
    </w:r>
    <w:r w:rsidR="001E6B97" w:rsidRPr="007A6E70">
      <w:rPr>
        <w:rFonts w:ascii="Arial" w:hAnsi="Arial"/>
        <w:sz w:val="20"/>
      </w:rPr>
      <w:tab/>
      <w:t xml:space="preserve"> </w:t>
    </w:r>
    <w:r w:rsidR="001E6B97" w:rsidRPr="007A6E70">
      <w:rPr>
        <w:rFonts w:ascii="Arial" w:hAnsi="Arial"/>
        <w:sz w:val="20"/>
      </w:rPr>
      <w:fldChar w:fldCharType="begin"/>
    </w:r>
    <w:r w:rsidR="001E6B97" w:rsidRPr="007A6E70">
      <w:rPr>
        <w:rFonts w:ascii="Arial" w:hAnsi="Arial"/>
        <w:sz w:val="20"/>
      </w:rPr>
      <w:instrText xml:space="preserve"> PAGE   \* MERGEFORMAT </w:instrText>
    </w:r>
    <w:r w:rsidR="001E6B97" w:rsidRPr="007A6E70">
      <w:rPr>
        <w:rFonts w:ascii="Arial" w:hAnsi="Arial"/>
        <w:sz w:val="20"/>
      </w:rPr>
      <w:fldChar w:fldCharType="separate"/>
    </w:r>
    <w:r w:rsidR="006D6DF1">
      <w:rPr>
        <w:rFonts w:ascii="Arial" w:hAnsi="Arial"/>
        <w:noProof/>
        <w:sz w:val="20"/>
      </w:rPr>
      <w:t>1</w:t>
    </w:r>
    <w:r w:rsidR="001E6B97" w:rsidRPr="007A6E70">
      <w:rPr>
        <w:rFonts w:ascii="Arial" w:hAnsi="Arial"/>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AD2B7" w14:textId="77777777" w:rsidR="00DA0BC1" w:rsidRDefault="00DA0BC1">
      <w:pPr>
        <w:spacing w:after="0"/>
      </w:pPr>
      <w:r>
        <w:separator/>
      </w:r>
    </w:p>
  </w:footnote>
  <w:footnote w:type="continuationSeparator" w:id="0">
    <w:p w14:paraId="627FE176" w14:textId="77777777" w:rsidR="00DA0BC1" w:rsidRDefault="00DA0BC1">
      <w:pPr>
        <w:spacing w:after="0"/>
      </w:pPr>
      <w:r>
        <w:continuationSeparator/>
      </w:r>
    </w:p>
  </w:footnote>
  <w:footnote w:type="continuationNotice" w:id="1">
    <w:p w14:paraId="1E63C65D" w14:textId="77777777" w:rsidR="00DA0BC1" w:rsidRDefault="00DA0B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77777777" w:rsidR="001E6B97" w:rsidRPr="007A6E70" w:rsidRDefault="001E6B97">
    <w:pPr>
      <w:pStyle w:val="Header"/>
      <w:rPr>
        <w:rFonts w:ascii="Arial" w:hAnsi="Arial"/>
        <w:sz w:val="20"/>
      </w:rPr>
    </w:pPr>
    <w:r w:rsidRPr="007A6E70">
      <w:rPr>
        <w:rFonts w:ascii="Arial" w:hAnsi="Arial"/>
        <w:b/>
        <w:sz w:val="20"/>
      </w:rPr>
      <w:t>Framework Schedule 5 (Management Charges and Information)</w:t>
    </w:r>
  </w:p>
  <w:p w14:paraId="3C096E27" w14:textId="77777777" w:rsidR="001E6B97" w:rsidRPr="00F13303" w:rsidRDefault="001E6B97">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77777777" w:rsidR="001E6B97" w:rsidRPr="00F13303" w:rsidRDefault="001E6B97"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1E6B97" w:rsidRPr="00F13303" w:rsidRDefault="001E6B97"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93354"/>
    <w:rsid w:val="000A0771"/>
    <w:rsid w:val="001109E7"/>
    <w:rsid w:val="00114C7A"/>
    <w:rsid w:val="001D1E1D"/>
    <w:rsid w:val="001D4F4E"/>
    <w:rsid w:val="001E2834"/>
    <w:rsid w:val="001E6B97"/>
    <w:rsid w:val="00202430"/>
    <w:rsid w:val="00223FFE"/>
    <w:rsid w:val="002501D4"/>
    <w:rsid w:val="0026113D"/>
    <w:rsid w:val="002653D7"/>
    <w:rsid w:val="00282224"/>
    <w:rsid w:val="0029537B"/>
    <w:rsid w:val="002B69C5"/>
    <w:rsid w:val="002C3269"/>
    <w:rsid w:val="002D22B2"/>
    <w:rsid w:val="003554AE"/>
    <w:rsid w:val="003662E7"/>
    <w:rsid w:val="003C379C"/>
    <w:rsid w:val="003E593D"/>
    <w:rsid w:val="003E741F"/>
    <w:rsid w:val="003F2A83"/>
    <w:rsid w:val="004362D4"/>
    <w:rsid w:val="00437100"/>
    <w:rsid w:val="004D0BEE"/>
    <w:rsid w:val="00520C09"/>
    <w:rsid w:val="00525CE7"/>
    <w:rsid w:val="00562C3F"/>
    <w:rsid w:val="00570429"/>
    <w:rsid w:val="005E0341"/>
    <w:rsid w:val="005E38C4"/>
    <w:rsid w:val="0062687B"/>
    <w:rsid w:val="0064756B"/>
    <w:rsid w:val="00661FE0"/>
    <w:rsid w:val="006D3450"/>
    <w:rsid w:val="006D6DF1"/>
    <w:rsid w:val="006E06B0"/>
    <w:rsid w:val="006F11CA"/>
    <w:rsid w:val="00701D7E"/>
    <w:rsid w:val="007022D3"/>
    <w:rsid w:val="00711282"/>
    <w:rsid w:val="00734B07"/>
    <w:rsid w:val="00776701"/>
    <w:rsid w:val="007A6E70"/>
    <w:rsid w:val="007E0AAC"/>
    <w:rsid w:val="008320A4"/>
    <w:rsid w:val="008C44B1"/>
    <w:rsid w:val="008E58A9"/>
    <w:rsid w:val="00925D2D"/>
    <w:rsid w:val="00932228"/>
    <w:rsid w:val="009D7C44"/>
    <w:rsid w:val="00A00855"/>
    <w:rsid w:val="00A17B18"/>
    <w:rsid w:val="00A34EE0"/>
    <w:rsid w:val="00A551F7"/>
    <w:rsid w:val="00A70673"/>
    <w:rsid w:val="00A764DF"/>
    <w:rsid w:val="00A771C3"/>
    <w:rsid w:val="00A86BF6"/>
    <w:rsid w:val="00B55655"/>
    <w:rsid w:val="00B61F59"/>
    <w:rsid w:val="00BA082A"/>
    <w:rsid w:val="00C23F08"/>
    <w:rsid w:val="00C631B2"/>
    <w:rsid w:val="00C72D27"/>
    <w:rsid w:val="00C94801"/>
    <w:rsid w:val="00CF21E6"/>
    <w:rsid w:val="00D12DEE"/>
    <w:rsid w:val="00D23F0C"/>
    <w:rsid w:val="00D36556"/>
    <w:rsid w:val="00D50AF4"/>
    <w:rsid w:val="00D77DB0"/>
    <w:rsid w:val="00DA0BC1"/>
    <w:rsid w:val="00DA57E2"/>
    <w:rsid w:val="00DA5B57"/>
    <w:rsid w:val="00DF2F46"/>
    <w:rsid w:val="00E00199"/>
    <w:rsid w:val="00E03775"/>
    <w:rsid w:val="00E646E0"/>
    <w:rsid w:val="00EC2860"/>
    <w:rsid w:val="00F13303"/>
    <w:rsid w:val="00F1380B"/>
    <w:rsid w:val="00F13A44"/>
    <w:rsid w:val="00F5228B"/>
    <w:rsid w:val="00F66063"/>
    <w:rsid w:val="00F71289"/>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rsid w:val="001D1E1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1Char">
    <w:name w:val="Heading 1 Char"/>
    <w:basedOn w:val="DefaultParagraphFont"/>
    <w:link w:val="Heading1"/>
    <w:uiPriority w:val="9"/>
    <w:rsid w:val="001D1E1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9790-90A6-446E-A2DA-8F62EE070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2018-12-05T11:54:00Z</dcterms:created>
  <dcterms:modified xsi:type="dcterms:W3CDTF">2018-12-05T12:12:00Z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